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67543" w14:textId="43B699C2" w:rsidR="00FD3527" w:rsidRDefault="00000000">
      <w:r>
        <w:br/>
      </w:r>
    </w:p>
    <w:p w14:paraId="17FD70B8" w14:textId="77777777" w:rsidR="00FD3527" w:rsidRDefault="00000000">
      <w:pPr>
        <w:jc w:val="center"/>
      </w:pPr>
      <w:r>
        <w:t>Assessment Report on Internet of Things (IoT) Based Applications in Fisheries Sector</w:t>
      </w:r>
      <w:r>
        <w:br/>
        <w:t>under RMTP of PKSF</w:t>
      </w:r>
    </w:p>
    <w:p w14:paraId="70DA1377" w14:textId="77777777" w:rsidR="00FD3527" w:rsidRDefault="00000000">
      <w:r>
        <w:br/>
      </w:r>
      <w:r>
        <w:br/>
      </w:r>
    </w:p>
    <w:p w14:paraId="7929A726" w14:textId="77777777" w:rsidR="00FD3527" w:rsidRDefault="00000000">
      <w:pPr>
        <w:jc w:val="center"/>
      </w:pPr>
      <w:r>
        <w:t>Prepared for: Palli Karma-Sahayak Foundation (PKSF)</w:t>
      </w:r>
      <w:r>
        <w:br/>
        <w:t>Project: Rural Microenterprise Transformation Project (RMTP)</w:t>
      </w:r>
      <w:r>
        <w:br/>
      </w:r>
      <w:r>
        <w:br/>
        <w:t>Date: [Insert Date]</w:t>
      </w:r>
    </w:p>
    <w:p w14:paraId="4DFE64CD" w14:textId="77777777" w:rsidR="00FD3527" w:rsidRDefault="00000000">
      <w:r>
        <w:br w:type="page"/>
      </w:r>
    </w:p>
    <w:p w14:paraId="336DDA06" w14:textId="77777777" w:rsidR="00FD3527" w:rsidRDefault="00000000">
      <w:pPr>
        <w:pStyle w:val="Heading1"/>
      </w:pPr>
      <w:r>
        <w:lastRenderedPageBreak/>
        <w:t>Table of Contents</w:t>
      </w:r>
    </w:p>
    <w:p w14:paraId="1851F1F2" w14:textId="77777777" w:rsidR="00FD3527" w:rsidRDefault="00000000">
      <w:r>
        <w:t>Executive Summary</w:t>
      </w:r>
    </w:p>
    <w:p w14:paraId="1ABB9B9F" w14:textId="77777777" w:rsidR="00FD3527" w:rsidRDefault="00000000">
      <w:r>
        <w:t>1. Introduction</w:t>
      </w:r>
    </w:p>
    <w:p w14:paraId="2A4DD9E9" w14:textId="77777777" w:rsidR="00FD3527" w:rsidRDefault="00000000">
      <w:r>
        <w:t>2. Overview of IoT in Fisheries</w:t>
      </w:r>
    </w:p>
    <w:p w14:paraId="07AD8D80" w14:textId="77777777" w:rsidR="00FD3527" w:rsidRDefault="00000000">
      <w:r>
        <w:t>3. Fisheries Sector Context under RMTP</w:t>
      </w:r>
    </w:p>
    <w:p w14:paraId="281A106A" w14:textId="77777777" w:rsidR="00FD3527" w:rsidRDefault="00000000">
      <w:r>
        <w:t>4. IoT Applications Piloted/Observed under RMTP</w:t>
      </w:r>
    </w:p>
    <w:p w14:paraId="0AF46CBB" w14:textId="77777777" w:rsidR="00FD3527" w:rsidRDefault="00000000">
      <w:r>
        <w:t>5. Assessment Findings</w:t>
      </w:r>
    </w:p>
    <w:p w14:paraId="5DFBFA94" w14:textId="77777777" w:rsidR="00FD3527" w:rsidRDefault="00000000">
      <w:r>
        <w:t>6. Case Studies / Pilot Experiences</w:t>
      </w:r>
    </w:p>
    <w:p w14:paraId="26C8E5E5" w14:textId="77777777" w:rsidR="00FD3527" w:rsidRDefault="00000000">
      <w:r>
        <w:t>7. Institutional &amp; Policy Context</w:t>
      </w:r>
    </w:p>
    <w:p w14:paraId="04284BC6" w14:textId="77777777" w:rsidR="00FD3527" w:rsidRDefault="00000000">
      <w:r>
        <w:t>8. Comparative Analysis</w:t>
      </w:r>
    </w:p>
    <w:p w14:paraId="18EFACA5" w14:textId="77777777" w:rsidR="00FD3527" w:rsidRDefault="00000000">
      <w:r>
        <w:t>9. Opportunities &amp; Way Forward</w:t>
      </w:r>
    </w:p>
    <w:p w14:paraId="3DBEF4E2" w14:textId="77777777" w:rsidR="00FD3527" w:rsidRDefault="00000000">
      <w:r>
        <w:t>10. Recommendations</w:t>
      </w:r>
    </w:p>
    <w:p w14:paraId="61C54BC1" w14:textId="77777777" w:rsidR="00FD3527" w:rsidRDefault="00000000">
      <w:r>
        <w:t>11. Conclusion</w:t>
      </w:r>
    </w:p>
    <w:p w14:paraId="68F81A28" w14:textId="77777777" w:rsidR="00FD3527" w:rsidRDefault="00000000">
      <w:r>
        <w:t>Annexes</w:t>
      </w:r>
    </w:p>
    <w:p w14:paraId="111051B7" w14:textId="77777777" w:rsidR="00FD3527" w:rsidRDefault="00000000">
      <w:r>
        <w:br w:type="page"/>
      </w:r>
    </w:p>
    <w:p w14:paraId="3A1BA383" w14:textId="77777777" w:rsidR="00FD3527" w:rsidRDefault="00000000">
      <w:pPr>
        <w:pStyle w:val="Heading1"/>
      </w:pPr>
      <w:r>
        <w:lastRenderedPageBreak/>
        <w:t>Executive Summary</w:t>
      </w:r>
    </w:p>
    <w:p w14:paraId="515C9DBF" w14:textId="77777777" w:rsidR="00FD3527" w:rsidRDefault="00000000">
      <w:r>
        <w:t>[Provide a concise summary of the assessment, key findings, and recommendations.]</w:t>
      </w:r>
    </w:p>
    <w:p w14:paraId="691C9B53" w14:textId="77777777" w:rsidR="00FD3527" w:rsidRDefault="00000000">
      <w:pPr>
        <w:pStyle w:val="Heading1"/>
      </w:pPr>
      <w:r>
        <w:t>1. Introduction</w:t>
      </w:r>
    </w:p>
    <w:p w14:paraId="097FB16C" w14:textId="77777777" w:rsidR="00FD3527" w:rsidRDefault="00000000">
      <w:r>
        <w:t>1.1 Background</w:t>
      </w:r>
      <w:r>
        <w:br/>
        <w:t>[Explain RMTP, PKSF’s role in fisheries, rationale for IoT applications.]</w:t>
      </w:r>
      <w:r>
        <w:br/>
      </w:r>
    </w:p>
    <w:p w14:paraId="02C62FCA" w14:textId="77777777" w:rsidR="00FD3527" w:rsidRDefault="00000000">
      <w:r>
        <w:t>1.2 Objectives</w:t>
      </w:r>
      <w:r>
        <w:br/>
        <w:t>[List the assessment objectives.]</w:t>
      </w:r>
      <w:r>
        <w:br/>
      </w:r>
    </w:p>
    <w:p w14:paraId="08240AAA" w14:textId="77777777" w:rsidR="00FD3527" w:rsidRDefault="00000000">
      <w:r>
        <w:t>1.3 Methodology</w:t>
      </w:r>
      <w:r>
        <w:br/>
        <w:t>[Describe approach: surveys, interviews, field visits, literature review, etc.]</w:t>
      </w:r>
    </w:p>
    <w:p w14:paraId="69B9CAAA" w14:textId="77777777" w:rsidR="00FD3527" w:rsidRDefault="00000000">
      <w:pPr>
        <w:pStyle w:val="Heading1"/>
      </w:pPr>
      <w:r>
        <w:t>2. Overview of IoT in Fisheries</w:t>
      </w:r>
    </w:p>
    <w:p w14:paraId="17A0C15B" w14:textId="77777777" w:rsidR="00FD3527" w:rsidRDefault="00000000">
      <w:r>
        <w:t>[Provide global and local perspective of IoT applications in fisheries, including sensors, smart feeding, aerators, GPS tracking, etc.]</w:t>
      </w:r>
    </w:p>
    <w:p w14:paraId="0D266FF1" w14:textId="77777777" w:rsidR="00FD3527" w:rsidRDefault="00000000">
      <w:pPr>
        <w:pStyle w:val="Heading1"/>
      </w:pPr>
      <w:r>
        <w:t>3. Fisheries Sector Context under RMTP</w:t>
      </w:r>
    </w:p>
    <w:p w14:paraId="16A126A7" w14:textId="77777777" w:rsidR="00FD3527" w:rsidRDefault="00000000">
      <w:r>
        <w:t>[Describe fisheries profile under RMTP: major species, farm types, key challenges, ICT adoption baseline.]</w:t>
      </w:r>
    </w:p>
    <w:p w14:paraId="3F548DB0" w14:textId="77777777" w:rsidR="00FD3527" w:rsidRDefault="00000000">
      <w:pPr>
        <w:pStyle w:val="Heading1"/>
      </w:pPr>
      <w:r>
        <w:t>4. IoT Applications Piloted/Observed under RMTP</w:t>
      </w:r>
    </w:p>
    <w:p w14:paraId="29CC7B8B" w14:textId="77777777" w:rsidR="00FD3527" w:rsidRDefault="00000000">
      <w:r>
        <w:t>[Document pilot initiatives under RMTP: devices used, vendors, costs, communication protocols, apps.]</w:t>
      </w:r>
    </w:p>
    <w:p w14:paraId="24AC5ED6" w14:textId="77777777" w:rsidR="00FD3527" w:rsidRDefault="00000000">
      <w:pPr>
        <w:pStyle w:val="Heading1"/>
      </w:pPr>
      <w:r>
        <w:t>5. Assessment Findings</w:t>
      </w:r>
    </w:p>
    <w:p w14:paraId="03BEFB55" w14:textId="77777777" w:rsidR="00FD3527" w:rsidRDefault="00000000">
      <w:r>
        <w:t>5.1 Technical Feasibility</w:t>
      </w:r>
      <w:r>
        <w:br/>
        <w:t>[Performance of IoT devices in field conditions.]</w:t>
      </w:r>
      <w:r>
        <w:br/>
      </w:r>
    </w:p>
    <w:p w14:paraId="50BC9936" w14:textId="77777777" w:rsidR="00FD3527" w:rsidRDefault="00000000">
      <w:r>
        <w:t>5.2 Economic Feasibility</w:t>
      </w:r>
      <w:r>
        <w:br/>
        <w:t>[Cost-benefit analysis: CAPEX/OPEX vs yield gains.]</w:t>
      </w:r>
      <w:r>
        <w:br/>
      </w:r>
    </w:p>
    <w:p w14:paraId="6E4E8255" w14:textId="77777777" w:rsidR="00FD3527" w:rsidRDefault="00000000">
      <w:r>
        <w:t>5.3 User Acceptance</w:t>
      </w:r>
      <w:r>
        <w:br/>
        <w:t>[Farmers’ willingness, digital literacy, ease of use.]</w:t>
      </w:r>
      <w:r>
        <w:br/>
      </w:r>
    </w:p>
    <w:p w14:paraId="54EAEF4A" w14:textId="77777777" w:rsidR="00FD3527" w:rsidRDefault="00000000">
      <w:r>
        <w:lastRenderedPageBreak/>
        <w:t>5.4 Impact on Fisheries Management</w:t>
      </w:r>
      <w:r>
        <w:br/>
        <w:t>[Water quality, feed optimization, mortality reduction, traceability improvements.]</w:t>
      </w:r>
      <w:r>
        <w:br/>
      </w:r>
    </w:p>
    <w:p w14:paraId="53EABFD3" w14:textId="77777777" w:rsidR="00FD3527" w:rsidRDefault="00000000">
      <w:r>
        <w:t>5.5 Challenges &amp; Limitations</w:t>
      </w:r>
      <w:r>
        <w:br/>
        <w:t>[Connectivity, device cost, after-sales service.]</w:t>
      </w:r>
    </w:p>
    <w:p w14:paraId="6FCDE89A" w14:textId="77777777" w:rsidR="00FD3527" w:rsidRDefault="00000000">
      <w:pPr>
        <w:pStyle w:val="Heading1"/>
      </w:pPr>
      <w:r>
        <w:t>6. Case Studies / Pilot Experiences</w:t>
      </w:r>
    </w:p>
    <w:p w14:paraId="49614BD0" w14:textId="77777777" w:rsidR="00FD3527" w:rsidRDefault="00000000">
      <w:r>
        <w:t>[Insert 2–3 case studies of farms, before vs after IoT adoption, farmer testimonials.]</w:t>
      </w:r>
    </w:p>
    <w:p w14:paraId="34A64BBF" w14:textId="77777777" w:rsidR="00FD3527" w:rsidRDefault="00000000">
      <w:pPr>
        <w:pStyle w:val="Heading1"/>
      </w:pPr>
      <w:r>
        <w:t>7. Institutional &amp; Policy Context</w:t>
      </w:r>
    </w:p>
    <w:p w14:paraId="6AB4A86A" w14:textId="77777777" w:rsidR="00FD3527" w:rsidRDefault="00000000">
      <w:r>
        <w:t>[Role of PKSF, MFIs/POs, DoF, ICT Ministry, regulatory environment.]</w:t>
      </w:r>
    </w:p>
    <w:p w14:paraId="2FADD608" w14:textId="77777777" w:rsidR="00FD3527" w:rsidRDefault="00000000">
      <w:pPr>
        <w:pStyle w:val="Heading1"/>
      </w:pPr>
      <w:r>
        <w:t>8. Comparative Analysis</w:t>
      </w:r>
    </w:p>
    <w:p w14:paraId="3AF8BD7C" w14:textId="77777777" w:rsidR="00FD3527" w:rsidRDefault="00000000">
      <w:r>
        <w:t>[Compare IoT adoption in fisheries with agriculture/livestock in Bangladesh, international cases.]</w:t>
      </w:r>
    </w:p>
    <w:p w14:paraId="738A09F2" w14:textId="77777777" w:rsidR="00FD3527" w:rsidRDefault="00000000">
      <w:pPr>
        <w:pStyle w:val="Heading1"/>
      </w:pPr>
      <w:r>
        <w:t>9. Opportunities &amp; Way Forward</w:t>
      </w:r>
    </w:p>
    <w:p w14:paraId="11AC8932" w14:textId="77777777" w:rsidR="00FD3527" w:rsidRDefault="00000000">
      <w:r>
        <w:t>[Highlight IoT solutions suitable for RMTP fisheries, PPP models, financing mechanisms, digital inclusion strategies.]</w:t>
      </w:r>
    </w:p>
    <w:p w14:paraId="2317F571" w14:textId="77777777" w:rsidR="00FD3527" w:rsidRDefault="00000000">
      <w:pPr>
        <w:pStyle w:val="Heading1"/>
      </w:pPr>
      <w:r>
        <w:t>10. Recommendations</w:t>
      </w:r>
    </w:p>
    <w:p w14:paraId="692FC551" w14:textId="77777777" w:rsidR="00FD3527" w:rsidRDefault="00000000">
      <w:r>
        <w:t>For PKSF:</w:t>
      </w:r>
      <w:r>
        <w:br/>
        <w:t>[Program design, funding, capacity building.]</w:t>
      </w:r>
      <w:r>
        <w:br/>
      </w:r>
    </w:p>
    <w:p w14:paraId="68B1A963" w14:textId="77777777" w:rsidR="00FD3527" w:rsidRDefault="00000000">
      <w:r>
        <w:t>For Partner Organizations/MFIs:</w:t>
      </w:r>
      <w:r>
        <w:br/>
        <w:t>[Training, awareness, service delivery models.]</w:t>
      </w:r>
      <w:r>
        <w:br/>
      </w:r>
    </w:p>
    <w:p w14:paraId="02BC2990" w14:textId="77777777" w:rsidR="00FD3527" w:rsidRDefault="00000000">
      <w:r>
        <w:t>For Farmers:</w:t>
      </w:r>
      <w:r>
        <w:br/>
        <w:t>[Best-fit IoT practices, digital literacy.]</w:t>
      </w:r>
      <w:r>
        <w:br/>
      </w:r>
    </w:p>
    <w:p w14:paraId="079330B0" w14:textId="77777777" w:rsidR="00FD3527" w:rsidRDefault="00000000">
      <w:r>
        <w:t>For Policy Makers:</w:t>
      </w:r>
      <w:r>
        <w:br/>
        <w:t>[Infrastructure, subsidy, regulation.]</w:t>
      </w:r>
    </w:p>
    <w:p w14:paraId="34BF8C55" w14:textId="77777777" w:rsidR="00FD3527" w:rsidRDefault="00000000">
      <w:pPr>
        <w:pStyle w:val="Heading1"/>
      </w:pPr>
      <w:r>
        <w:t>11. Conclusion</w:t>
      </w:r>
    </w:p>
    <w:p w14:paraId="337772C9" w14:textId="77777777" w:rsidR="00FD3527" w:rsidRDefault="00000000">
      <w:r>
        <w:t>[Summarize IoT potential, impact under RMTP, and call to action for scaling.]</w:t>
      </w:r>
    </w:p>
    <w:p w14:paraId="087B526A" w14:textId="77777777" w:rsidR="00FD3527" w:rsidRDefault="00000000">
      <w:pPr>
        <w:pStyle w:val="Heading1"/>
      </w:pPr>
      <w:r>
        <w:lastRenderedPageBreak/>
        <w:t>Annexes</w:t>
      </w:r>
    </w:p>
    <w:p w14:paraId="7E156FFA" w14:textId="77777777" w:rsidR="00FD3527" w:rsidRDefault="00000000">
      <w:r>
        <w:t>Annex 1: Technical specifications of IoT devices reviewed</w:t>
      </w:r>
      <w:r>
        <w:br/>
      </w:r>
    </w:p>
    <w:p w14:paraId="1775CC9C" w14:textId="77777777" w:rsidR="00FD3527" w:rsidRDefault="00000000">
      <w:r>
        <w:t>Annex 2: Survey questionnaire/checklist</w:t>
      </w:r>
      <w:r>
        <w:br/>
      </w:r>
    </w:p>
    <w:p w14:paraId="1D37456E" w14:textId="77777777" w:rsidR="00FD3527" w:rsidRDefault="00000000">
      <w:r>
        <w:t>Annex 3: Data tables/graphs</w:t>
      </w:r>
      <w:r>
        <w:br/>
      </w:r>
    </w:p>
    <w:p w14:paraId="6C6F4EBF" w14:textId="77777777" w:rsidR="00FD3527" w:rsidRDefault="00000000">
      <w:r>
        <w:t>Annex 4: Stakeholder consultation list</w:t>
      </w:r>
      <w:r>
        <w:br/>
      </w:r>
    </w:p>
    <w:p w14:paraId="052CE1A9" w14:textId="77777777" w:rsidR="00FD3527" w:rsidRDefault="00000000">
      <w:r>
        <w:t>Annex 5: References &amp; bibliography</w:t>
      </w:r>
      <w:r>
        <w:br/>
      </w:r>
    </w:p>
    <w:sectPr w:rsidR="00FD352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0358064">
    <w:abstractNumId w:val="8"/>
  </w:num>
  <w:num w:numId="2" w16cid:durableId="459998939">
    <w:abstractNumId w:val="6"/>
  </w:num>
  <w:num w:numId="3" w16cid:durableId="332728553">
    <w:abstractNumId w:val="5"/>
  </w:num>
  <w:num w:numId="4" w16cid:durableId="1114056283">
    <w:abstractNumId w:val="4"/>
  </w:num>
  <w:num w:numId="5" w16cid:durableId="1739742804">
    <w:abstractNumId w:val="7"/>
  </w:num>
  <w:num w:numId="6" w16cid:durableId="1244025235">
    <w:abstractNumId w:val="3"/>
  </w:num>
  <w:num w:numId="7" w16cid:durableId="1537766772">
    <w:abstractNumId w:val="2"/>
  </w:num>
  <w:num w:numId="8" w16cid:durableId="957415719">
    <w:abstractNumId w:val="1"/>
  </w:num>
  <w:num w:numId="9" w16cid:durableId="183306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13B94"/>
    <w:rsid w:val="00780AE4"/>
    <w:rsid w:val="00805A93"/>
    <w:rsid w:val="00AA1D8D"/>
    <w:rsid w:val="00B47730"/>
    <w:rsid w:val="00CB0664"/>
    <w:rsid w:val="00FC693F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F3B463"/>
  <w14:defaultImageDpi w14:val="300"/>
  <w15:docId w15:val="{F765D980-3F32-4AE3-8408-8A0D3F21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Sajal Kumar Dhali</dc:creator>
  <cp:keywords/>
  <dc:description>generated by python-docx</dc:description>
  <cp:lastModifiedBy>Md. Lemon Mia</cp:lastModifiedBy>
  <cp:revision>4</cp:revision>
  <cp:lastPrinted>2025-09-01T03:46:00Z</cp:lastPrinted>
  <dcterms:created xsi:type="dcterms:W3CDTF">2013-12-23T23:15:00Z</dcterms:created>
  <dcterms:modified xsi:type="dcterms:W3CDTF">2025-09-14T04:08:00Z</dcterms:modified>
  <cp:category/>
</cp:coreProperties>
</file>